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C3" w:rsidRPr="00467AA6" w:rsidRDefault="002173C3" w:rsidP="002173C3">
      <w:pPr>
        <w:spacing w:after="0" w:line="240" w:lineRule="auto"/>
        <w:rPr>
          <w:b/>
        </w:rPr>
      </w:pPr>
      <w:r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Sklepi </w:t>
      </w:r>
      <w:r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9</w:t>
      </w:r>
      <w:r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. redne seje Sveta Filmskega studia Viba film Ljubljana, z dne </w:t>
      </w:r>
      <w:r>
        <w:rPr>
          <w:rFonts w:ascii="Century Gothic" w:hAnsi="Century Gothic"/>
          <w:b/>
          <w:noProof/>
          <w:sz w:val="20"/>
          <w:szCs w:val="20"/>
          <w:lang w:eastAsia="sl-SI"/>
        </w:rPr>
        <w:t>20. 2. 2014</w:t>
      </w:r>
    </w:p>
    <w:p w:rsidR="002173C3" w:rsidRDefault="002173C3" w:rsidP="002173C3">
      <w:pPr>
        <w:tabs>
          <w:tab w:val="left" w:pos="1650"/>
        </w:tabs>
        <w:spacing w:after="0" w:line="240" w:lineRule="auto"/>
        <w:rPr>
          <w:b/>
        </w:rPr>
      </w:pPr>
    </w:p>
    <w:p w:rsidR="002173C3" w:rsidRPr="00A15E29" w:rsidRDefault="002173C3" w:rsidP="002173C3">
      <w:pPr>
        <w:tabs>
          <w:tab w:val="left" w:pos="1650"/>
        </w:tabs>
        <w:spacing w:after="0" w:line="240" w:lineRule="auto"/>
        <w:rPr>
          <w:b/>
        </w:rPr>
      </w:pPr>
      <w:r w:rsidRPr="00A15E29">
        <w:rPr>
          <w:b/>
        </w:rPr>
        <w:t>1. SKLEP:</w:t>
      </w:r>
    </w:p>
    <w:p w:rsidR="002173C3" w:rsidRPr="00A15E29" w:rsidRDefault="002173C3" w:rsidP="002173C3">
      <w:pPr>
        <w:tabs>
          <w:tab w:val="left" w:pos="1650"/>
        </w:tabs>
        <w:spacing w:after="0" w:line="240" w:lineRule="auto"/>
        <w:rPr>
          <w:b/>
        </w:rPr>
      </w:pPr>
      <w:r w:rsidRPr="00A15E29">
        <w:rPr>
          <w:b/>
        </w:rPr>
        <w:t>Dnevni red je soglasno sprejet.</w:t>
      </w:r>
    </w:p>
    <w:p w:rsidR="002173C3" w:rsidRDefault="002173C3" w:rsidP="002173C3">
      <w:pPr>
        <w:tabs>
          <w:tab w:val="left" w:pos="1650"/>
        </w:tabs>
        <w:spacing w:after="0" w:line="240" w:lineRule="auto"/>
      </w:pPr>
    </w:p>
    <w:p w:rsidR="002173C3" w:rsidRPr="002D3D60" w:rsidRDefault="002173C3" w:rsidP="002173C3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</w:t>
      </w:r>
      <w:r w:rsidRPr="002D3D60">
        <w:rPr>
          <w:b/>
        </w:rPr>
        <w:t>. SKLEP:</w:t>
      </w:r>
    </w:p>
    <w:p w:rsidR="002173C3" w:rsidRPr="007F2937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zapisnik </w:t>
      </w:r>
      <w:r w:rsidRPr="007F2937">
        <w:rPr>
          <w:b/>
        </w:rPr>
        <w:t>8. seje (izredne), z dne 6. 2. 2014, izid glasovanja 5. korespondenčne seje, z dne 21. 11. 2013, izid glasovanja 6. korespondenčne seje, z dne 16. 12. 2013</w:t>
      </w:r>
      <w:r>
        <w:rPr>
          <w:b/>
        </w:rPr>
        <w:t>.</w:t>
      </w:r>
    </w:p>
    <w:p w:rsidR="002173C3" w:rsidRDefault="002173C3" w:rsidP="002173C3">
      <w:pPr>
        <w:tabs>
          <w:tab w:val="left" w:pos="1650"/>
        </w:tabs>
        <w:spacing w:after="0" w:line="240" w:lineRule="auto"/>
      </w:pPr>
    </w:p>
    <w:p w:rsidR="002173C3" w:rsidRPr="00842645" w:rsidRDefault="002173C3" w:rsidP="002173C3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3. </w:t>
      </w:r>
      <w:r w:rsidRPr="00C92A54">
        <w:rPr>
          <w:b/>
        </w:rPr>
        <w:t>SKLEP:</w:t>
      </w: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Letno poročilo 2013 s pripombami iz razprave.</w:t>
      </w: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</w:pP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15E29">
        <w:rPr>
          <w:b/>
        </w:rPr>
        <w:t>4. SKLEP:</w:t>
      </w:r>
    </w:p>
    <w:p w:rsidR="002173C3" w:rsidRPr="00A15E29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15E29">
        <w:rPr>
          <w:b/>
        </w:rPr>
        <w:t>Potrdi se CENIK vključno s pripombami iz razprave.</w:t>
      </w: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5. SKLEP:</w:t>
      </w:r>
      <w:bookmarkStart w:id="0" w:name="_GoBack"/>
      <w:bookmarkEnd w:id="0"/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74446E">
        <w:rPr>
          <w:b/>
        </w:rPr>
        <w:t xml:space="preserve">Svet se seznani s </w:t>
      </w:r>
      <w:r>
        <w:rPr>
          <w:b/>
        </w:rPr>
        <w:t xml:space="preserve">predlogom oddaje prostora podjetju ART REBEL. </w:t>
      </w: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6. SKLEP:</w:t>
      </w:r>
    </w:p>
    <w:p w:rsidR="002173C3" w:rsidRPr="0074446E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strinja s predlagano rešitvijo direktorja glede primera KOŠUTA –Viba bo izstavila račun v skladu s predhodnim dogovorom.</w:t>
      </w: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</w:pPr>
    </w:p>
    <w:p w:rsidR="002173C3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7. SKLEP:</w:t>
      </w:r>
    </w:p>
    <w:p w:rsidR="002173C3" w:rsidRPr="0074446E" w:rsidRDefault="002173C3" w:rsidP="002173C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Direktor pridobi pravno mnenje v zvezi s projektom »</w:t>
      </w:r>
      <w:proofErr w:type="gramStart"/>
      <w:r>
        <w:rPr>
          <w:b/>
        </w:rPr>
        <w:t xml:space="preserve">Psi  </w:t>
      </w:r>
      <w:proofErr w:type="gramEnd"/>
      <w:r>
        <w:rPr>
          <w:b/>
        </w:rPr>
        <w:t>brezčasja«.</w:t>
      </w:r>
    </w:p>
    <w:p w:rsidR="002173C3" w:rsidRDefault="002173C3" w:rsidP="002173C3"/>
    <w:p w:rsidR="002173C3" w:rsidRDefault="002173C3" w:rsidP="002173C3"/>
    <w:p w:rsidR="002173C3" w:rsidRDefault="002173C3" w:rsidP="002173C3">
      <w:pPr>
        <w:tabs>
          <w:tab w:val="left" w:pos="1650"/>
        </w:tabs>
        <w:spacing w:after="0" w:line="240" w:lineRule="auto"/>
        <w:jc w:val="both"/>
      </w:pPr>
    </w:p>
    <w:p w:rsidR="002173C3" w:rsidRDefault="002173C3" w:rsidP="002173C3"/>
    <w:p w:rsidR="00E502E4" w:rsidRDefault="00E502E4"/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2F8"/>
    <w:multiLevelType w:val="hybridMultilevel"/>
    <w:tmpl w:val="F8A80E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C3"/>
    <w:rsid w:val="002173C3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73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73C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73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73C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2014-06-16T12:56:00Z</dcterms:created>
  <dcterms:modified xsi:type="dcterms:W3CDTF">2014-06-16T12:59:00Z</dcterms:modified>
</cp:coreProperties>
</file>